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3E61F" w14:textId="005EDBED" w:rsidR="00C60A69" w:rsidRDefault="003F4124" w:rsidP="00C60A69">
      <w:pPr>
        <w:spacing w:before="4440"/>
        <w:jc w:val="center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softHyphen/>
      </w:r>
      <w:r w:rsidR="00C60A69" w:rsidRPr="00C60A69">
        <w:rPr>
          <w:rFonts w:ascii="Garamond" w:hAnsi="Garamond"/>
          <w:sz w:val="40"/>
          <w:szCs w:val="40"/>
        </w:rPr>
        <w:t>Title Page</w:t>
      </w:r>
    </w:p>
    <w:p w14:paraId="3579C72A" w14:textId="152E60CA" w:rsidR="00C60A69" w:rsidRPr="00C60A69" w:rsidRDefault="007770BD" w:rsidP="00C60A69">
      <w:pPr>
        <w:spacing w:before="4440"/>
        <w:jc w:val="center"/>
        <w:rPr>
          <w:rFonts w:ascii="Garamond" w:hAnsi="Garamond"/>
        </w:rPr>
      </w:pPr>
      <w:r w:rsidRPr="00C60A69">
        <w:rPr>
          <w:rFonts w:ascii="Garamond" w:hAnsi="Garamond"/>
        </w:rPr>
        <w:br w:type="page"/>
      </w:r>
    </w:p>
    <w:p w14:paraId="60077441" w14:textId="77777777" w:rsidR="00C60A69" w:rsidRDefault="00C60A69" w:rsidP="00C60A69">
      <w:pPr>
        <w:spacing w:before="100" w:beforeAutospacing="1"/>
      </w:pPr>
    </w:p>
    <w:p w14:paraId="41ADC69F" w14:textId="77777777" w:rsidR="00C60A69" w:rsidRDefault="00C60A69" w:rsidP="00A17D70">
      <w:pPr>
        <w:spacing w:before="4080"/>
        <w:jc w:val="center"/>
        <w:rPr>
          <w:rFonts w:ascii="Garamond" w:hAnsi="Garamond"/>
          <w:sz w:val="40"/>
          <w:szCs w:val="40"/>
        </w:rPr>
      </w:pPr>
      <w:r w:rsidRPr="00C60A69">
        <w:rPr>
          <w:rFonts w:ascii="Garamond" w:hAnsi="Garamond"/>
          <w:sz w:val="40"/>
          <w:szCs w:val="40"/>
        </w:rPr>
        <w:t>Copyright Page</w:t>
      </w:r>
    </w:p>
    <w:p w14:paraId="15F257A8" w14:textId="1903CBCA" w:rsidR="007770BD" w:rsidRPr="00C60A69" w:rsidRDefault="007770BD" w:rsidP="00C60A69">
      <w:pPr>
        <w:spacing w:before="4080"/>
        <w:jc w:val="center"/>
        <w:rPr>
          <w:rFonts w:ascii="Garamond" w:hAnsi="Garamond"/>
        </w:rPr>
      </w:pPr>
      <w:r w:rsidRPr="00C60A69">
        <w:rPr>
          <w:rFonts w:ascii="Garamond" w:hAnsi="Garamond"/>
        </w:rPr>
        <w:br w:type="page"/>
      </w:r>
    </w:p>
    <w:p w14:paraId="1BA38B43" w14:textId="77777777" w:rsidR="00A17D70" w:rsidRDefault="00A17D70" w:rsidP="00A17D70">
      <w:pPr>
        <w:spacing w:before="100" w:beforeAutospacing="1"/>
      </w:pPr>
    </w:p>
    <w:p w14:paraId="3659905D" w14:textId="77777777" w:rsidR="00FC5A8A" w:rsidRDefault="00A17D70" w:rsidP="00FC5A8A">
      <w:pPr>
        <w:spacing w:before="3960"/>
        <w:jc w:val="center"/>
        <w:rPr>
          <w:rFonts w:ascii="Garamond" w:hAnsi="Garamond"/>
        </w:rPr>
      </w:pPr>
      <w:r w:rsidRPr="00A17D70">
        <w:rPr>
          <w:rFonts w:ascii="Garamond" w:hAnsi="Garamond"/>
          <w:sz w:val="40"/>
          <w:szCs w:val="40"/>
        </w:rPr>
        <w:t>Acknowledgements</w:t>
      </w:r>
      <w:r w:rsidR="007770BD" w:rsidRPr="00A17D70">
        <w:rPr>
          <w:rFonts w:ascii="Garamond" w:hAnsi="Garamond"/>
        </w:rPr>
        <w:br w:type="page"/>
      </w:r>
    </w:p>
    <w:p w14:paraId="29498CE9" w14:textId="77777777" w:rsidR="00FC5A8A" w:rsidRDefault="00FC5A8A" w:rsidP="00FC5A8A">
      <w:pPr>
        <w:spacing w:before="3960"/>
        <w:jc w:val="center"/>
        <w:rPr>
          <w:rFonts w:ascii="Garamond" w:hAnsi="Garamond"/>
        </w:rPr>
      </w:pPr>
    </w:p>
    <w:p w14:paraId="700D381C" w14:textId="25041941" w:rsidR="00A17D70" w:rsidRDefault="00FC5A8A" w:rsidP="00FC5A8A">
      <w:pPr>
        <w:spacing w:before="3960"/>
        <w:jc w:val="center"/>
        <w:rPr>
          <w:rFonts w:ascii="Garamond" w:hAnsi="Garamond"/>
        </w:rPr>
      </w:pPr>
      <w:r w:rsidRPr="00FC5A8A">
        <w:rPr>
          <w:rFonts w:ascii="Garamond" w:hAnsi="Garamond"/>
          <w:sz w:val="32"/>
          <w:szCs w:val="32"/>
        </w:rPr>
        <w:t>Leave Blank</w:t>
      </w:r>
      <w:r w:rsidR="00DF072D" w:rsidRPr="00A17D70">
        <w:rPr>
          <w:rFonts w:ascii="Garamond" w:hAnsi="Garamond"/>
        </w:rPr>
        <w:br w:type="page"/>
      </w:r>
    </w:p>
    <w:p w14:paraId="7FF2EAFA" w14:textId="77777777" w:rsidR="00A17D70" w:rsidRDefault="00A17D70" w:rsidP="00A17D70">
      <w:pPr>
        <w:spacing w:before="3840"/>
        <w:jc w:val="center"/>
        <w:rPr>
          <w:rFonts w:ascii="Garamond" w:hAnsi="Garamond"/>
        </w:rPr>
      </w:pPr>
    </w:p>
    <w:p w14:paraId="71458C5E" w14:textId="7994A99B" w:rsidR="00705E4E" w:rsidRDefault="00A17D70" w:rsidP="00A17D70">
      <w:pPr>
        <w:spacing w:before="3840"/>
        <w:jc w:val="center"/>
        <w:rPr>
          <w:rFonts w:ascii="Garamond" w:hAnsi="Garamond"/>
          <w:sz w:val="40"/>
          <w:szCs w:val="40"/>
        </w:rPr>
      </w:pPr>
      <w:r w:rsidRPr="00A17D70">
        <w:rPr>
          <w:rFonts w:ascii="Garamond" w:hAnsi="Garamond"/>
          <w:sz w:val="40"/>
          <w:szCs w:val="40"/>
        </w:rPr>
        <w:t>Dedications</w:t>
      </w:r>
      <w:r w:rsidR="00705E4E">
        <w:rPr>
          <w:rFonts w:ascii="Garamond" w:hAnsi="Garamond"/>
          <w:sz w:val="40"/>
          <w:szCs w:val="40"/>
        </w:rPr>
        <w:br w:type="page"/>
      </w:r>
    </w:p>
    <w:p w14:paraId="39BE73FC" w14:textId="77777777" w:rsidR="00FC5A8A" w:rsidRDefault="00FC5A8A" w:rsidP="00A17D70">
      <w:pPr>
        <w:spacing w:before="3840"/>
        <w:jc w:val="center"/>
        <w:rPr>
          <w:rFonts w:ascii="Garamond" w:hAnsi="Garamond"/>
          <w:sz w:val="32"/>
          <w:szCs w:val="32"/>
        </w:rPr>
      </w:pPr>
    </w:p>
    <w:p w14:paraId="573BA295" w14:textId="05AF8643" w:rsidR="00DB0E10" w:rsidRPr="00FC5A8A" w:rsidRDefault="00FC5A8A" w:rsidP="00A17D70">
      <w:pPr>
        <w:spacing w:before="3840"/>
        <w:jc w:val="center"/>
        <w:rPr>
          <w:rFonts w:ascii="Garamond" w:hAnsi="Garamond"/>
          <w:sz w:val="32"/>
          <w:szCs w:val="32"/>
        </w:rPr>
      </w:pPr>
      <w:r w:rsidRPr="00FC5A8A">
        <w:rPr>
          <w:rFonts w:ascii="Garamond" w:hAnsi="Garamond"/>
          <w:sz w:val="32"/>
          <w:szCs w:val="32"/>
        </w:rPr>
        <w:t>Leave Blank</w:t>
      </w:r>
    </w:p>
    <w:p w14:paraId="353A97B9" w14:textId="77777777" w:rsidR="00DB0E10" w:rsidRDefault="00DB0E10">
      <w:pPr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br w:type="page"/>
      </w:r>
    </w:p>
    <w:p w14:paraId="0DCD2609" w14:textId="77777777" w:rsidR="00584D01" w:rsidRDefault="00584D01" w:rsidP="00584D01">
      <w:pPr>
        <w:spacing w:before="3840"/>
        <w:rPr>
          <w:rFonts w:ascii="Garamond" w:hAnsi="Garamond"/>
          <w:sz w:val="40"/>
          <w:szCs w:val="40"/>
        </w:rPr>
      </w:pPr>
    </w:p>
    <w:p w14:paraId="3D95C20F" w14:textId="136C7740" w:rsidR="00705E4E" w:rsidRDefault="00DB0E10" w:rsidP="00705E4E">
      <w:pPr>
        <w:spacing w:before="3720"/>
        <w:jc w:val="center"/>
        <w:rPr>
          <w:rFonts w:ascii="Garamond" w:hAnsi="Garamond"/>
          <w:sz w:val="40"/>
          <w:szCs w:val="40"/>
        </w:rPr>
      </w:pPr>
      <w:r w:rsidRPr="00DB0E10">
        <w:rPr>
          <w:rFonts w:ascii="Garamond" w:hAnsi="Garamond"/>
          <w:sz w:val="40"/>
          <w:szCs w:val="40"/>
        </w:rPr>
        <w:t>Table of Content</w:t>
      </w:r>
      <w:r w:rsidR="00705E4E">
        <w:rPr>
          <w:rFonts w:ascii="Garamond" w:hAnsi="Garamond"/>
          <w:sz w:val="40"/>
          <w:szCs w:val="40"/>
        </w:rPr>
        <w:t>s</w:t>
      </w:r>
      <w:r w:rsidR="00705E4E">
        <w:rPr>
          <w:rFonts w:ascii="Garamond" w:hAnsi="Garamond"/>
          <w:sz w:val="40"/>
          <w:szCs w:val="40"/>
        </w:rPr>
        <w:br w:type="page"/>
      </w:r>
    </w:p>
    <w:p w14:paraId="3BDA970E" w14:textId="77777777" w:rsidR="00FC5A8A" w:rsidRDefault="00FC5A8A" w:rsidP="00705E4E">
      <w:pPr>
        <w:spacing w:before="3720"/>
        <w:jc w:val="center"/>
        <w:rPr>
          <w:rFonts w:ascii="Garamond" w:hAnsi="Garamond"/>
          <w:sz w:val="32"/>
          <w:szCs w:val="32"/>
        </w:rPr>
      </w:pPr>
    </w:p>
    <w:p w14:paraId="43278979" w14:textId="5A745480" w:rsidR="00C60A69" w:rsidRPr="00FC5A8A" w:rsidRDefault="00FC5A8A" w:rsidP="00705E4E">
      <w:pPr>
        <w:spacing w:before="3720"/>
        <w:jc w:val="center"/>
        <w:rPr>
          <w:rFonts w:ascii="Garamond" w:hAnsi="Garamond"/>
          <w:sz w:val="32"/>
          <w:szCs w:val="32"/>
        </w:rPr>
      </w:pPr>
      <w:r w:rsidRPr="00FC5A8A">
        <w:rPr>
          <w:rFonts w:ascii="Garamond" w:hAnsi="Garamond"/>
          <w:sz w:val="32"/>
          <w:szCs w:val="32"/>
        </w:rPr>
        <w:t>Leave Blank</w:t>
      </w:r>
    </w:p>
    <w:p w14:paraId="56920A1F" w14:textId="77777777" w:rsidR="00705E4E" w:rsidRDefault="00705E4E" w:rsidP="00705E4E">
      <w:pPr>
        <w:spacing w:before="3720"/>
        <w:jc w:val="center"/>
        <w:rPr>
          <w:rFonts w:ascii="Garamond" w:hAnsi="Garamond"/>
          <w:sz w:val="40"/>
          <w:szCs w:val="40"/>
        </w:rPr>
      </w:pPr>
    </w:p>
    <w:p w14:paraId="3B9B3362" w14:textId="77777777" w:rsidR="00705E4E" w:rsidRDefault="00705E4E">
      <w:pPr>
        <w:rPr>
          <w:rFonts w:ascii="Garamond" w:hAnsi="Garamond"/>
          <w:sz w:val="24"/>
          <w:szCs w:val="24"/>
        </w:rPr>
        <w:sectPr w:rsidR="00705E4E" w:rsidSect="00584D0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7200" w:h="11520"/>
          <w:pgMar w:top="720" w:right="720" w:bottom="720" w:left="720" w:header="720" w:footer="720" w:gutter="360"/>
          <w:cols w:space="720"/>
          <w:docGrid w:linePitch="360"/>
        </w:sectPr>
      </w:pPr>
    </w:p>
    <w:p w14:paraId="0AE7E897" w14:textId="77777777" w:rsidR="00705E4E" w:rsidRPr="008C3B37" w:rsidRDefault="00705E4E">
      <w:pPr>
        <w:rPr>
          <w:sz w:val="28"/>
          <w:szCs w:val="28"/>
        </w:rPr>
      </w:pPr>
    </w:p>
    <w:p w14:paraId="261776C7" w14:textId="4BCEEBF5" w:rsidR="00705E4E" w:rsidRPr="008C3B37" w:rsidRDefault="00705E4E" w:rsidP="00DF67FA">
      <w:pPr>
        <w:spacing w:before="840"/>
        <w:jc w:val="center"/>
        <w:rPr>
          <w:rFonts w:ascii="Garamond" w:hAnsi="Garamond"/>
          <w:b/>
          <w:bCs/>
          <w:sz w:val="36"/>
          <w:szCs w:val="36"/>
        </w:rPr>
      </w:pPr>
      <w:r w:rsidRPr="008C3B37">
        <w:rPr>
          <w:rFonts w:ascii="Garamond" w:hAnsi="Garamond"/>
          <w:b/>
          <w:bCs/>
          <w:sz w:val="36"/>
          <w:szCs w:val="36"/>
        </w:rPr>
        <w:t xml:space="preserve">Chapter </w:t>
      </w:r>
      <w:r w:rsidR="009A2B5D">
        <w:rPr>
          <w:rFonts w:ascii="Garamond" w:hAnsi="Garamond"/>
          <w:b/>
          <w:bCs/>
          <w:sz w:val="36"/>
          <w:szCs w:val="36"/>
        </w:rPr>
        <w:t>One</w:t>
      </w:r>
    </w:p>
    <w:p w14:paraId="2EC312FC" w14:textId="59B9FF85" w:rsidR="008C3B37" w:rsidRPr="008C3B37" w:rsidRDefault="008C3B37" w:rsidP="008C3B37">
      <w:pPr>
        <w:jc w:val="center"/>
        <w:rPr>
          <w:rFonts w:ascii="Garamond" w:hAnsi="Garamond"/>
          <w:sz w:val="26"/>
          <w:szCs w:val="26"/>
        </w:rPr>
      </w:pPr>
      <w:r w:rsidRPr="008C3B37">
        <w:rPr>
          <w:rFonts w:ascii="Garamond" w:hAnsi="Garamond"/>
          <w:sz w:val="26"/>
          <w:szCs w:val="26"/>
        </w:rPr>
        <w:t>Chapter Subhead</w:t>
      </w:r>
    </w:p>
    <w:p w14:paraId="4F8C8561" w14:textId="5CE5C1F0" w:rsidR="008C3B37" w:rsidRPr="008C3B37" w:rsidRDefault="008C3B37" w:rsidP="008C3B37">
      <w:pPr>
        <w:jc w:val="center"/>
        <w:rPr>
          <w:rFonts w:ascii="Garamond" w:hAnsi="Garamond"/>
        </w:rPr>
      </w:pPr>
    </w:p>
    <w:p w14:paraId="6FC2F1A3" w14:textId="0D39C740" w:rsidR="009A2B5D" w:rsidRPr="009A2B5D" w:rsidRDefault="009A2B5D" w:rsidP="009A2B5D">
      <w:pPr>
        <w:ind w:firstLine="360"/>
        <w:rPr>
          <w:rFonts w:ascii="Garamond" w:hAnsi="Garamond"/>
        </w:rPr>
      </w:pPr>
      <w:r>
        <w:rPr>
          <w:rFonts w:ascii="Garamond" w:hAnsi="Garamond"/>
        </w:rPr>
        <w:t>Paragraph Start! This is where you would begin writing your first chapter, how exciting! …</w:t>
      </w:r>
      <w:proofErr w:type="spellStart"/>
      <w:r w:rsidRPr="009A2B5D">
        <w:rPr>
          <w:rFonts w:ascii="Garamond" w:hAnsi="Garamond"/>
        </w:rPr>
        <w:t>Pernatio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nsedit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volorem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voluptate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vene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nonsequ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ossinusae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explicita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quae</w:t>
      </w:r>
      <w:proofErr w:type="spellEnd"/>
      <w:r w:rsidRPr="009A2B5D">
        <w:rPr>
          <w:rFonts w:ascii="Garamond" w:hAnsi="Garamond"/>
        </w:rPr>
        <w:t xml:space="preserve">. Et </w:t>
      </w:r>
      <w:proofErr w:type="spellStart"/>
      <w:r w:rsidRPr="009A2B5D">
        <w:rPr>
          <w:rFonts w:ascii="Garamond" w:hAnsi="Garamond"/>
        </w:rPr>
        <w:t>licilit</w:t>
      </w:r>
      <w:proofErr w:type="spellEnd"/>
      <w:r w:rsidRPr="009A2B5D">
        <w:rPr>
          <w:rFonts w:ascii="Garamond" w:hAnsi="Garamond"/>
        </w:rPr>
        <w:t xml:space="preserve"> as </w:t>
      </w:r>
      <w:proofErr w:type="spellStart"/>
      <w:r w:rsidRPr="009A2B5D">
        <w:rPr>
          <w:rFonts w:ascii="Garamond" w:hAnsi="Garamond"/>
        </w:rPr>
        <w:t>autet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aligene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cepedi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ut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facculpa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intint</w:t>
      </w:r>
      <w:proofErr w:type="spellEnd"/>
      <w:r w:rsidRPr="009A2B5D">
        <w:rPr>
          <w:rFonts w:ascii="Garamond" w:hAnsi="Garamond"/>
        </w:rPr>
        <w:t xml:space="preserve"> as </w:t>
      </w:r>
      <w:proofErr w:type="spellStart"/>
      <w:r w:rsidRPr="009A2B5D">
        <w:rPr>
          <w:rFonts w:ascii="Garamond" w:hAnsi="Garamond"/>
        </w:rPr>
        <w:t>magnia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sam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rae</w:t>
      </w:r>
      <w:proofErr w:type="spellEnd"/>
      <w:r w:rsidRPr="009A2B5D">
        <w:rPr>
          <w:rFonts w:ascii="Garamond" w:hAnsi="Garamond"/>
        </w:rPr>
        <w:t xml:space="preserve"> con pe </w:t>
      </w:r>
      <w:proofErr w:type="spellStart"/>
      <w:r w:rsidRPr="009A2B5D">
        <w:rPr>
          <w:rFonts w:ascii="Garamond" w:hAnsi="Garamond"/>
        </w:rPr>
        <w:t>lautem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eosa</w:t>
      </w:r>
      <w:proofErr w:type="spellEnd"/>
      <w:r w:rsidRPr="009A2B5D">
        <w:rPr>
          <w:rFonts w:ascii="Garamond" w:hAnsi="Garamond"/>
        </w:rPr>
        <w:t xml:space="preserve"> sunt que </w:t>
      </w:r>
      <w:proofErr w:type="spellStart"/>
      <w:r w:rsidRPr="009A2B5D">
        <w:rPr>
          <w:rFonts w:ascii="Garamond" w:hAnsi="Garamond"/>
        </w:rPr>
        <w:t>pelendella</w:t>
      </w:r>
      <w:proofErr w:type="spellEnd"/>
      <w:r w:rsidRPr="009A2B5D">
        <w:rPr>
          <w:rFonts w:ascii="Garamond" w:hAnsi="Garamond"/>
        </w:rPr>
        <w:t xml:space="preserve"> et mint </w:t>
      </w:r>
      <w:proofErr w:type="spellStart"/>
      <w:r w:rsidRPr="009A2B5D">
        <w:rPr>
          <w:rFonts w:ascii="Garamond" w:hAnsi="Garamond"/>
        </w:rPr>
        <w:t>ommolupta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soluptatur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sequatate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eum</w:t>
      </w:r>
      <w:proofErr w:type="spellEnd"/>
      <w:r w:rsidRPr="009A2B5D">
        <w:rPr>
          <w:rFonts w:ascii="Garamond" w:hAnsi="Garamond"/>
        </w:rPr>
        <w:t xml:space="preserve">, </w:t>
      </w:r>
      <w:proofErr w:type="spellStart"/>
      <w:r w:rsidRPr="009A2B5D">
        <w:rPr>
          <w:rFonts w:ascii="Garamond" w:hAnsi="Garamond"/>
        </w:rPr>
        <w:t>tem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faceptur</w:t>
      </w:r>
      <w:proofErr w:type="spellEnd"/>
      <w:r w:rsidRPr="009A2B5D">
        <w:rPr>
          <w:rFonts w:ascii="Garamond" w:hAnsi="Garamond"/>
        </w:rPr>
        <w:t xml:space="preserve">? Quis res ped </w:t>
      </w:r>
      <w:proofErr w:type="spellStart"/>
      <w:r w:rsidRPr="009A2B5D">
        <w:rPr>
          <w:rFonts w:ascii="Garamond" w:hAnsi="Garamond"/>
        </w:rPr>
        <w:t>quam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etur</w:t>
      </w:r>
      <w:proofErr w:type="spellEnd"/>
      <w:r w:rsidRPr="009A2B5D">
        <w:rPr>
          <w:rFonts w:ascii="Garamond" w:hAnsi="Garamond"/>
        </w:rPr>
        <w:t xml:space="preserve"> ad et </w:t>
      </w:r>
      <w:proofErr w:type="spellStart"/>
      <w:r w:rsidRPr="009A2B5D">
        <w:rPr>
          <w:rFonts w:ascii="Garamond" w:hAnsi="Garamond"/>
        </w:rPr>
        <w:t>dus</w:t>
      </w:r>
      <w:proofErr w:type="spellEnd"/>
      <w:r w:rsidRPr="009A2B5D">
        <w:rPr>
          <w:rFonts w:ascii="Garamond" w:hAnsi="Garamond"/>
        </w:rPr>
        <w:t xml:space="preserve"> quo </w:t>
      </w:r>
      <w:proofErr w:type="spellStart"/>
      <w:r w:rsidRPr="009A2B5D">
        <w:rPr>
          <w:rFonts w:ascii="Garamond" w:hAnsi="Garamond"/>
        </w:rPr>
        <w:t>cullant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ent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volorro</w:t>
      </w:r>
      <w:proofErr w:type="spellEnd"/>
      <w:r w:rsidRPr="009A2B5D">
        <w:rPr>
          <w:rFonts w:ascii="Garamond" w:hAnsi="Garamond"/>
        </w:rPr>
        <w:t xml:space="preserve"> et, </w:t>
      </w:r>
      <w:proofErr w:type="spellStart"/>
      <w:r w:rsidRPr="009A2B5D">
        <w:rPr>
          <w:rFonts w:ascii="Garamond" w:hAnsi="Garamond"/>
        </w:rPr>
        <w:t>te</w:t>
      </w:r>
      <w:proofErr w:type="spellEnd"/>
      <w:r w:rsidRPr="009A2B5D">
        <w:rPr>
          <w:rFonts w:ascii="Garamond" w:hAnsi="Garamond"/>
        </w:rPr>
        <w:t xml:space="preserve"> qui </w:t>
      </w:r>
      <w:proofErr w:type="spellStart"/>
      <w:r w:rsidRPr="009A2B5D">
        <w:rPr>
          <w:rFonts w:ascii="Garamond" w:hAnsi="Garamond"/>
        </w:rPr>
        <w:t>quidistrum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volor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aut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quia</w:t>
      </w:r>
      <w:proofErr w:type="spellEnd"/>
      <w:r w:rsidRPr="009A2B5D">
        <w:rPr>
          <w:rFonts w:ascii="Garamond" w:hAnsi="Garamond"/>
        </w:rPr>
        <w:t xml:space="preserve"> sit, is di in </w:t>
      </w:r>
      <w:proofErr w:type="spellStart"/>
      <w:r w:rsidRPr="009A2B5D">
        <w:rPr>
          <w:rFonts w:ascii="Garamond" w:hAnsi="Garamond"/>
        </w:rPr>
        <w:t>eseque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exeresequate</w:t>
      </w:r>
      <w:proofErr w:type="spellEnd"/>
      <w:r w:rsidRPr="009A2B5D">
        <w:rPr>
          <w:rFonts w:ascii="Garamond" w:hAnsi="Garamond"/>
        </w:rPr>
        <w:t xml:space="preserve"> sit </w:t>
      </w:r>
      <w:proofErr w:type="spellStart"/>
      <w:r w:rsidRPr="009A2B5D">
        <w:rPr>
          <w:rFonts w:ascii="Garamond" w:hAnsi="Garamond"/>
        </w:rPr>
        <w:t>raectecum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quiandam</w:t>
      </w:r>
      <w:proofErr w:type="spellEnd"/>
      <w:r w:rsidRPr="009A2B5D">
        <w:rPr>
          <w:rFonts w:ascii="Garamond" w:hAnsi="Garamond"/>
        </w:rPr>
        <w:t xml:space="preserve"> a </w:t>
      </w:r>
      <w:proofErr w:type="spellStart"/>
      <w:r w:rsidRPr="009A2B5D">
        <w:rPr>
          <w:rFonts w:ascii="Garamond" w:hAnsi="Garamond"/>
        </w:rPr>
        <w:t>providebit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laborum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hitatempor</w:t>
      </w:r>
      <w:proofErr w:type="spellEnd"/>
      <w:r w:rsidRPr="009A2B5D">
        <w:rPr>
          <w:rFonts w:ascii="Garamond" w:hAnsi="Garamond"/>
        </w:rPr>
        <w:t xml:space="preserve"> mod </w:t>
      </w:r>
      <w:proofErr w:type="spellStart"/>
      <w:r w:rsidRPr="009A2B5D">
        <w:rPr>
          <w:rFonts w:ascii="Garamond" w:hAnsi="Garamond"/>
        </w:rPr>
        <w:t>eatio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odis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quae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explaccus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doluptae</w:t>
      </w:r>
      <w:proofErr w:type="spellEnd"/>
      <w:r w:rsidRPr="009A2B5D">
        <w:rPr>
          <w:rFonts w:ascii="Garamond" w:hAnsi="Garamond"/>
        </w:rPr>
        <w:t xml:space="preserve"> am </w:t>
      </w:r>
      <w:proofErr w:type="spellStart"/>
      <w:r w:rsidRPr="009A2B5D">
        <w:rPr>
          <w:rFonts w:ascii="Garamond" w:hAnsi="Garamond"/>
        </w:rPr>
        <w:t>fugia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voluptatur</w:t>
      </w:r>
      <w:proofErr w:type="spellEnd"/>
      <w:r w:rsidRPr="009A2B5D">
        <w:rPr>
          <w:rFonts w:ascii="Garamond" w:hAnsi="Garamond"/>
        </w:rPr>
        <w:t xml:space="preserve">, </w:t>
      </w:r>
      <w:proofErr w:type="spellStart"/>
      <w:r w:rsidRPr="009A2B5D">
        <w:rPr>
          <w:rFonts w:ascii="Garamond" w:hAnsi="Garamond"/>
        </w:rPr>
        <w:t>odit</w:t>
      </w:r>
      <w:proofErr w:type="spellEnd"/>
      <w:r w:rsidRPr="009A2B5D">
        <w:rPr>
          <w:rFonts w:ascii="Garamond" w:hAnsi="Garamond"/>
        </w:rPr>
        <w:t xml:space="preserve">, et </w:t>
      </w:r>
      <w:proofErr w:type="spellStart"/>
      <w:r w:rsidRPr="009A2B5D">
        <w:rPr>
          <w:rFonts w:ascii="Garamond" w:hAnsi="Garamond"/>
        </w:rPr>
        <w:t>doluptat</w:t>
      </w:r>
      <w:proofErr w:type="spellEnd"/>
      <w:r w:rsidRPr="009A2B5D">
        <w:rPr>
          <w:rFonts w:ascii="Garamond" w:hAnsi="Garamond"/>
        </w:rPr>
        <w:t>.</w:t>
      </w:r>
    </w:p>
    <w:p w14:paraId="24BCFBD8" w14:textId="77777777" w:rsidR="009A2B5D" w:rsidRPr="009A2B5D" w:rsidRDefault="009A2B5D" w:rsidP="009A2B5D">
      <w:pPr>
        <w:pStyle w:val="BasicParagraph"/>
        <w:ind w:firstLine="360"/>
        <w:rPr>
          <w:rFonts w:ascii="Garamond" w:hAnsi="Garamond"/>
          <w:sz w:val="22"/>
          <w:szCs w:val="22"/>
        </w:rPr>
      </w:pPr>
      <w:r w:rsidRPr="009A2B5D">
        <w:rPr>
          <w:rFonts w:ascii="Garamond" w:hAnsi="Garamond"/>
          <w:sz w:val="22"/>
          <w:szCs w:val="22"/>
        </w:rPr>
        <w:t xml:space="preserve">Um int </w:t>
      </w:r>
      <w:proofErr w:type="spellStart"/>
      <w:r w:rsidRPr="009A2B5D">
        <w:rPr>
          <w:rFonts w:ascii="Garamond" w:hAnsi="Garamond"/>
          <w:sz w:val="22"/>
          <w:szCs w:val="22"/>
        </w:rPr>
        <w:t>audandit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prae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voloruptat</w:t>
      </w:r>
      <w:proofErr w:type="spellEnd"/>
      <w:r w:rsidRPr="009A2B5D">
        <w:rPr>
          <w:rFonts w:ascii="Garamond" w:hAnsi="Garamond"/>
          <w:sz w:val="22"/>
          <w:szCs w:val="22"/>
        </w:rPr>
        <w:t xml:space="preserve"> et </w:t>
      </w:r>
      <w:proofErr w:type="spellStart"/>
      <w:r w:rsidRPr="009A2B5D">
        <w:rPr>
          <w:rFonts w:ascii="Garamond" w:hAnsi="Garamond"/>
          <w:sz w:val="22"/>
          <w:szCs w:val="22"/>
        </w:rPr>
        <w:t>ulpa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natem</w:t>
      </w:r>
      <w:proofErr w:type="spellEnd"/>
      <w:r w:rsidRPr="009A2B5D">
        <w:rPr>
          <w:rFonts w:ascii="Garamond" w:hAnsi="Garamond"/>
          <w:sz w:val="22"/>
          <w:szCs w:val="22"/>
        </w:rPr>
        <w:t xml:space="preserve"> a </w:t>
      </w:r>
      <w:proofErr w:type="spellStart"/>
      <w:r w:rsidRPr="009A2B5D">
        <w:rPr>
          <w:rFonts w:ascii="Garamond" w:hAnsi="Garamond"/>
          <w:sz w:val="22"/>
          <w:szCs w:val="22"/>
        </w:rPr>
        <w:t>veleniat</w:t>
      </w:r>
      <w:proofErr w:type="spellEnd"/>
      <w:r w:rsidRPr="009A2B5D">
        <w:rPr>
          <w:rFonts w:ascii="Garamond" w:hAnsi="Garamond"/>
          <w:sz w:val="22"/>
          <w:szCs w:val="22"/>
        </w:rPr>
        <w:t xml:space="preserve"> et </w:t>
      </w:r>
      <w:proofErr w:type="spellStart"/>
      <w:r w:rsidRPr="009A2B5D">
        <w:rPr>
          <w:rFonts w:ascii="Garamond" w:hAnsi="Garamond"/>
          <w:sz w:val="22"/>
          <w:szCs w:val="22"/>
        </w:rPr>
        <w:t>doluptaturi</w:t>
      </w:r>
      <w:proofErr w:type="spellEnd"/>
      <w:r w:rsidRPr="009A2B5D">
        <w:rPr>
          <w:rFonts w:ascii="Garamond" w:hAnsi="Garamond"/>
          <w:sz w:val="22"/>
          <w:szCs w:val="22"/>
        </w:rPr>
        <w:t xml:space="preserve"> ipsum que </w:t>
      </w:r>
      <w:proofErr w:type="spellStart"/>
      <w:r w:rsidRPr="009A2B5D">
        <w:rPr>
          <w:rFonts w:ascii="Garamond" w:hAnsi="Garamond"/>
          <w:sz w:val="22"/>
          <w:szCs w:val="22"/>
        </w:rPr>
        <w:t>voluptatibus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nectae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magnihil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illabor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itatem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rende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doluptam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volupta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coreper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ferspedis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eria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nonsequias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doloribus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eos</w:t>
      </w:r>
      <w:proofErr w:type="spellEnd"/>
      <w:r w:rsidRPr="009A2B5D">
        <w:rPr>
          <w:rFonts w:ascii="Garamond" w:hAnsi="Garamond"/>
          <w:sz w:val="22"/>
          <w:szCs w:val="22"/>
        </w:rPr>
        <w:t xml:space="preserve"> et que </w:t>
      </w:r>
      <w:proofErr w:type="spellStart"/>
      <w:r w:rsidRPr="009A2B5D">
        <w:rPr>
          <w:rFonts w:ascii="Garamond" w:hAnsi="Garamond"/>
          <w:sz w:val="22"/>
          <w:szCs w:val="22"/>
        </w:rPr>
        <w:t>occae</w:t>
      </w:r>
      <w:proofErr w:type="spellEnd"/>
      <w:r w:rsidRPr="009A2B5D">
        <w:rPr>
          <w:rFonts w:ascii="Garamond" w:hAnsi="Garamond"/>
          <w:sz w:val="22"/>
          <w:szCs w:val="22"/>
        </w:rPr>
        <w:t xml:space="preserve">. Quo </w:t>
      </w:r>
      <w:proofErr w:type="spellStart"/>
      <w:r w:rsidRPr="009A2B5D">
        <w:rPr>
          <w:rFonts w:ascii="Garamond" w:hAnsi="Garamond"/>
          <w:sz w:val="22"/>
          <w:szCs w:val="22"/>
        </w:rPr>
        <w:t>maximil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molent</w:t>
      </w:r>
      <w:proofErr w:type="spellEnd"/>
      <w:r w:rsidRPr="009A2B5D">
        <w:rPr>
          <w:rFonts w:ascii="Garamond" w:hAnsi="Garamond"/>
          <w:sz w:val="22"/>
          <w:szCs w:val="22"/>
        </w:rPr>
        <w:t xml:space="preserve">, </w:t>
      </w:r>
      <w:proofErr w:type="spellStart"/>
      <w:r w:rsidRPr="009A2B5D">
        <w:rPr>
          <w:rFonts w:ascii="Garamond" w:hAnsi="Garamond"/>
          <w:sz w:val="22"/>
          <w:szCs w:val="22"/>
        </w:rPr>
        <w:t>oditecus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eum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comnien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isquibus</w:t>
      </w:r>
      <w:proofErr w:type="spellEnd"/>
      <w:r w:rsidRPr="009A2B5D">
        <w:rPr>
          <w:rFonts w:ascii="Garamond" w:hAnsi="Garamond"/>
          <w:sz w:val="22"/>
          <w:szCs w:val="22"/>
        </w:rPr>
        <w:t xml:space="preserve">, </w:t>
      </w:r>
      <w:proofErr w:type="spellStart"/>
      <w:r w:rsidRPr="009A2B5D">
        <w:rPr>
          <w:rFonts w:ascii="Garamond" w:hAnsi="Garamond"/>
          <w:sz w:val="22"/>
          <w:szCs w:val="22"/>
        </w:rPr>
        <w:t>cuptae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velictatiis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doluptu</w:t>
      </w:r>
      <w:proofErr w:type="spellEnd"/>
      <w:r w:rsidRPr="009A2B5D">
        <w:rPr>
          <w:rFonts w:ascii="Garamond" w:hAnsi="Garamond"/>
          <w:sz w:val="22"/>
          <w:szCs w:val="22"/>
        </w:rPr>
        <w:t xml:space="preserve"> rerio. </w:t>
      </w:r>
      <w:proofErr w:type="spellStart"/>
      <w:r w:rsidRPr="009A2B5D">
        <w:rPr>
          <w:rFonts w:ascii="Garamond" w:hAnsi="Garamond"/>
          <w:sz w:val="22"/>
          <w:szCs w:val="22"/>
        </w:rPr>
        <w:t>Hictota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comnissi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od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enime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reium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doloren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impella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dolesequibus</w:t>
      </w:r>
      <w:proofErr w:type="spellEnd"/>
      <w:r w:rsidRPr="009A2B5D">
        <w:rPr>
          <w:rFonts w:ascii="Garamond" w:hAnsi="Garamond"/>
          <w:sz w:val="22"/>
          <w:szCs w:val="22"/>
        </w:rPr>
        <w:t xml:space="preserve"> re, </w:t>
      </w:r>
      <w:proofErr w:type="spellStart"/>
      <w:r w:rsidRPr="009A2B5D">
        <w:rPr>
          <w:rFonts w:ascii="Garamond" w:hAnsi="Garamond"/>
          <w:sz w:val="22"/>
          <w:szCs w:val="22"/>
        </w:rPr>
        <w:t>alitisquamet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estinctem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ipsuntur</w:t>
      </w:r>
      <w:proofErr w:type="spellEnd"/>
      <w:r w:rsidRPr="009A2B5D">
        <w:rPr>
          <w:rFonts w:ascii="Garamond" w:hAnsi="Garamond"/>
          <w:sz w:val="22"/>
          <w:szCs w:val="22"/>
        </w:rPr>
        <w:t>?</w:t>
      </w:r>
    </w:p>
    <w:p w14:paraId="01164A3D" w14:textId="77777777" w:rsidR="009A2B5D" w:rsidRPr="009A2B5D" w:rsidRDefault="009A2B5D" w:rsidP="009A2B5D">
      <w:pPr>
        <w:pStyle w:val="BasicParagraph"/>
        <w:rPr>
          <w:rFonts w:ascii="Garamond" w:hAnsi="Garamond"/>
          <w:sz w:val="22"/>
          <w:szCs w:val="22"/>
        </w:rPr>
      </w:pPr>
      <w:r w:rsidRPr="009A2B5D">
        <w:rPr>
          <w:rFonts w:ascii="Garamond" w:hAnsi="Garamond"/>
          <w:sz w:val="22"/>
          <w:szCs w:val="22"/>
        </w:rPr>
        <w:t xml:space="preserve">Ro </w:t>
      </w:r>
      <w:proofErr w:type="spellStart"/>
      <w:r w:rsidRPr="009A2B5D">
        <w:rPr>
          <w:rFonts w:ascii="Garamond" w:hAnsi="Garamond"/>
          <w:sz w:val="22"/>
          <w:szCs w:val="22"/>
        </w:rPr>
        <w:t>conse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veritia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turibusdant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dolenem</w:t>
      </w:r>
      <w:proofErr w:type="spellEnd"/>
      <w:r w:rsidRPr="009A2B5D">
        <w:rPr>
          <w:rFonts w:ascii="Garamond" w:hAnsi="Garamond"/>
          <w:sz w:val="22"/>
          <w:szCs w:val="22"/>
        </w:rPr>
        <w:t xml:space="preserve">. Qui acid </w:t>
      </w:r>
      <w:proofErr w:type="spellStart"/>
      <w:r w:rsidRPr="009A2B5D">
        <w:rPr>
          <w:rFonts w:ascii="Garamond" w:hAnsi="Garamond"/>
          <w:sz w:val="22"/>
          <w:szCs w:val="22"/>
        </w:rPr>
        <w:t>quuntis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cipidem</w:t>
      </w:r>
      <w:proofErr w:type="spellEnd"/>
      <w:r w:rsidRPr="009A2B5D">
        <w:rPr>
          <w:rFonts w:ascii="Garamond" w:hAnsi="Garamond"/>
          <w:sz w:val="22"/>
          <w:szCs w:val="22"/>
        </w:rPr>
        <w:t xml:space="preserve"> quo que non </w:t>
      </w:r>
      <w:proofErr w:type="spellStart"/>
      <w:r w:rsidRPr="009A2B5D">
        <w:rPr>
          <w:rFonts w:ascii="Garamond" w:hAnsi="Garamond"/>
          <w:sz w:val="22"/>
          <w:szCs w:val="22"/>
        </w:rPr>
        <w:t>nam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raturio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magniente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lignata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speribe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rnatibu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saectibus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aditio</w:t>
      </w:r>
      <w:proofErr w:type="spellEnd"/>
      <w:r w:rsidRPr="009A2B5D">
        <w:rPr>
          <w:rFonts w:ascii="Garamond" w:hAnsi="Garamond"/>
          <w:sz w:val="22"/>
          <w:szCs w:val="22"/>
        </w:rPr>
        <w:t xml:space="preserve">. </w:t>
      </w:r>
      <w:proofErr w:type="spellStart"/>
      <w:r w:rsidRPr="009A2B5D">
        <w:rPr>
          <w:rFonts w:ascii="Garamond" w:hAnsi="Garamond"/>
          <w:sz w:val="22"/>
          <w:szCs w:val="22"/>
        </w:rPr>
        <w:t>Equos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poratemped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quas</w:t>
      </w:r>
      <w:proofErr w:type="spellEnd"/>
      <w:r w:rsidRPr="009A2B5D">
        <w:rPr>
          <w:rFonts w:ascii="Garamond" w:hAnsi="Garamond"/>
          <w:sz w:val="22"/>
          <w:szCs w:val="22"/>
        </w:rPr>
        <w:t xml:space="preserve"> que </w:t>
      </w:r>
      <w:proofErr w:type="spellStart"/>
      <w:r w:rsidRPr="009A2B5D">
        <w:rPr>
          <w:rFonts w:ascii="Garamond" w:hAnsi="Garamond"/>
          <w:sz w:val="22"/>
          <w:szCs w:val="22"/>
        </w:rPr>
        <w:t>comnita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tiasimo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llendia</w:t>
      </w:r>
      <w:proofErr w:type="spellEnd"/>
      <w:r w:rsidRPr="009A2B5D">
        <w:rPr>
          <w:rFonts w:ascii="Garamond" w:hAnsi="Garamond"/>
          <w:sz w:val="22"/>
          <w:szCs w:val="22"/>
        </w:rPr>
        <w:t xml:space="preserve"> vel </w:t>
      </w:r>
      <w:proofErr w:type="spellStart"/>
      <w:r w:rsidRPr="009A2B5D">
        <w:rPr>
          <w:rFonts w:ascii="Garamond" w:hAnsi="Garamond"/>
          <w:sz w:val="22"/>
          <w:szCs w:val="22"/>
        </w:rPr>
        <w:t>iniae</w:t>
      </w:r>
      <w:proofErr w:type="spellEnd"/>
      <w:r w:rsidRPr="009A2B5D">
        <w:rPr>
          <w:rFonts w:ascii="Garamond" w:hAnsi="Garamond"/>
          <w:sz w:val="22"/>
          <w:szCs w:val="22"/>
        </w:rPr>
        <w:t xml:space="preserve">. Ut labore, </w:t>
      </w:r>
      <w:proofErr w:type="spellStart"/>
      <w:r w:rsidRPr="009A2B5D">
        <w:rPr>
          <w:rFonts w:ascii="Garamond" w:hAnsi="Garamond"/>
          <w:sz w:val="22"/>
          <w:szCs w:val="22"/>
        </w:rPr>
        <w:t>apis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porerspitia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nem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enienihillum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rempedis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untet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quiam</w:t>
      </w:r>
      <w:proofErr w:type="spellEnd"/>
      <w:r w:rsidRPr="009A2B5D">
        <w:rPr>
          <w:rFonts w:ascii="Garamond" w:hAnsi="Garamond"/>
          <w:sz w:val="22"/>
          <w:szCs w:val="22"/>
        </w:rPr>
        <w:t xml:space="preserve">, </w:t>
      </w:r>
      <w:proofErr w:type="spellStart"/>
      <w:r w:rsidRPr="009A2B5D">
        <w:rPr>
          <w:rFonts w:ascii="Garamond" w:hAnsi="Garamond"/>
          <w:sz w:val="22"/>
          <w:szCs w:val="22"/>
        </w:rPr>
        <w:t>endus</w:t>
      </w:r>
      <w:proofErr w:type="spellEnd"/>
      <w:r w:rsidRPr="009A2B5D">
        <w:rPr>
          <w:rFonts w:ascii="Garamond" w:hAnsi="Garamond"/>
          <w:sz w:val="22"/>
          <w:szCs w:val="22"/>
        </w:rPr>
        <w:t>.</w:t>
      </w:r>
    </w:p>
    <w:p w14:paraId="3D9BFC59" w14:textId="77777777" w:rsidR="009A2B5D" w:rsidRDefault="009A2B5D" w:rsidP="009A2B5D">
      <w:pPr>
        <w:pStyle w:val="BasicParagraph"/>
        <w:rPr>
          <w:rFonts w:ascii="Garamond" w:hAnsi="Garamond"/>
          <w:sz w:val="22"/>
          <w:szCs w:val="22"/>
        </w:rPr>
      </w:pPr>
      <w:r w:rsidRPr="009A2B5D">
        <w:rPr>
          <w:rFonts w:ascii="Garamond" w:hAnsi="Garamond"/>
          <w:sz w:val="22"/>
          <w:szCs w:val="22"/>
        </w:rPr>
        <w:lastRenderedPageBreak/>
        <w:t xml:space="preserve">It as re </w:t>
      </w:r>
      <w:proofErr w:type="spellStart"/>
      <w:r w:rsidRPr="009A2B5D">
        <w:rPr>
          <w:rFonts w:ascii="Garamond" w:hAnsi="Garamond"/>
          <w:sz w:val="22"/>
          <w:szCs w:val="22"/>
        </w:rPr>
        <w:t>nonsequ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idestis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doloriorum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si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atur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aut</w:t>
      </w:r>
      <w:proofErr w:type="spellEnd"/>
      <w:r w:rsidRPr="009A2B5D">
        <w:rPr>
          <w:rFonts w:ascii="Garamond" w:hAnsi="Garamond"/>
          <w:sz w:val="22"/>
          <w:szCs w:val="22"/>
        </w:rPr>
        <w:t xml:space="preserve"> autem que </w:t>
      </w:r>
      <w:proofErr w:type="spellStart"/>
      <w:r w:rsidRPr="009A2B5D">
        <w:rPr>
          <w:rFonts w:ascii="Garamond" w:hAnsi="Garamond"/>
          <w:sz w:val="22"/>
          <w:szCs w:val="22"/>
        </w:rPr>
        <w:t>rere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conse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namus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dicim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dia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consequ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osandae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sitatem</w:t>
      </w:r>
      <w:proofErr w:type="spellEnd"/>
      <w:r w:rsidRPr="009A2B5D">
        <w:rPr>
          <w:rFonts w:ascii="Garamond" w:hAnsi="Garamond"/>
          <w:sz w:val="22"/>
          <w:szCs w:val="22"/>
        </w:rPr>
        <w:t xml:space="preserve">. </w:t>
      </w:r>
      <w:proofErr w:type="spellStart"/>
      <w:r w:rsidRPr="009A2B5D">
        <w:rPr>
          <w:rFonts w:ascii="Garamond" w:hAnsi="Garamond"/>
          <w:sz w:val="22"/>
          <w:szCs w:val="22"/>
        </w:rPr>
        <w:t>Catiist</w:t>
      </w:r>
      <w:proofErr w:type="spellEnd"/>
      <w:r w:rsidRPr="009A2B5D">
        <w:rPr>
          <w:rFonts w:ascii="Garamond" w:hAnsi="Garamond"/>
          <w:sz w:val="22"/>
          <w:szCs w:val="22"/>
        </w:rPr>
        <w:t xml:space="preserve">, </w:t>
      </w:r>
    </w:p>
    <w:p w14:paraId="602AF8F6" w14:textId="77777777" w:rsidR="009A2B5D" w:rsidRDefault="009A2B5D" w:rsidP="009A2B5D">
      <w:pPr>
        <w:pStyle w:val="BasicParagraph"/>
        <w:rPr>
          <w:rFonts w:ascii="Garamond" w:hAnsi="Garamond"/>
          <w:sz w:val="22"/>
          <w:szCs w:val="22"/>
        </w:rPr>
      </w:pPr>
    </w:p>
    <w:p w14:paraId="4F2AC58D" w14:textId="242CA7B8" w:rsidR="009A2B5D" w:rsidRPr="009A2B5D" w:rsidRDefault="009A2B5D" w:rsidP="009A2B5D">
      <w:pPr>
        <w:pStyle w:val="BasicParagraph"/>
        <w:rPr>
          <w:rFonts w:ascii="Garamond" w:hAnsi="Garamond"/>
          <w:sz w:val="22"/>
          <w:szCs w:val="22"/>
        </w:rPr>
      </w:pPr>
      <w:proofErr w:type="spellStart"/>
      <w:r w:rsidRPr="009A2B5D">
        <w:rPr>
          <w:rFonts w:ascii="Garamond" w:hAnsi="Garamond"/>
          <w:sz w:val="22"/>
          <w:szCs w:val="22"/>
        </w:rPr>
        <w:t>velibuscit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etur</w:t>
      </w:r>
      <w:proofErr w:type="spellEnd"/>
      <w:r w:rsidRPr="009A2B5D">
        <w:rPr>
          <w:rFonts w:ascii="Garamond" w:hAnsi="Garamond"/>
          <w:sz w:val="22"/>
          <w:szCs w:val="22"/>
        </w:rPr>
        <w:t xml:space="preserve">, </w:t>
      </w:r>
      <w:proofErr w:type="spellStart"/>
      <w:r w:rsidRPr="009A2B5D">
        <w:rPr>
          <w:rFonts w:ascii="Garamond" w:hAnsi="Garamond"/>
          <w:sz w:val="22"/>
          <w:szCs w:val="22"/>
        </w:rPr>
        <w:t>sequi</w:t>
      </w:r>
      <w:proofErr w:type="spellEnd"/>
      <w:r w:rsidRPr="009A2B5D">
        <w:rPr>
          <w:rFonts w:ascii="Garamond" w:hAnsi="Garamond"/>
          <w:sz w:val="22"/>
          <w:szCs w:val="22"/>
        </w:rPr>
        <w:t xml:space="preserve"> re </w:t>
      </w:r>
      <w:proofErr w:type="spellStart"/>
      <w:r w:rsidRPr="009A2B5D">
        <w:rPr>
          <w:rFonts w:ascii="Garamond" w:hAnsi="Garamond"/>
          <w:sz w:val="22"/>
          <w:szCs w:val="22"/>
        </w:rPr>
        <w:t>eatiis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volenes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ea</w:t>
      </w:r>
      <w:proofErr w:type="spellEnd"/>
      <w:r w:rsidRPr="009A2B5D">
        <w:rPr>
          <w:rFonts w:ascii="Garamond" w:hAnsi="Garamond"/>
          <w:sz w:val="22"/>
          <w:szCs w:val="22"/>
        </w:rPr>
        <w:t xml:space="preserve"> con num et </w:t>
      </w:r>
      <w:proofErr w:type="spellStart"/>
      <w:r w:rsidRPr="009A2B5D">
        <w:rPr>
          <w:rFonts w:ascii="Garamond" w:hAnsi="Garamond"/>
          <w:sz w:val="22"/>
          <w:szCs w:val="22"/>
        </w:rPr>
        <w:t>mollit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entur</w:t>
      </w:r>
      <w:proofErr w:type="spellEnd"/>
      <w:r w:rsidRPr="009A2B5D">
        <w:rPr>
          <w:rFonts w:ascii="Garamond" w:hAnsi="Garamond"/>
          <w:sz w:val="22"/>
          <w:szCs w:val="22"/>
        </w:rPr>
        <w:t xml:space="preserve">? Ed </w:t>
      </w:r>
      <w:proofErr w:type="spellStart"/>
      <w:r w:rsidRPr="009A2B5D">
        <w:rPr>
          <w:rFonts w:ascii="Garamond" w:hAnsi="Garamond"/>
          <w:sz w:val="22"/>
          <w:szCs w:val="22"/>
        </w:rPr>
        <w:t>escimperit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aut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veles</w:t>
      </w:r>
      <w:proofErr w:type="spellEnd"/>
      <w:r w:rsidRPr="009A2B5D">
        <w:rPr>
          <w:rFonts w:ascii="Garamond" w:hAnsi="Garamond"/>
          <w:sz w:val="22"/>
          <w:szCs w:val="22"/>
        </w:rPr>
        <w:t xml:space="preserve"> as </w:t>
      </w:r>
      <w:proofErr w:type="spellStart"/>
      <w:r w:rsidRPr="009A2B5D">
        <w:rPr>
          <w:rFonts w:ascii="Garamond" w:hAnsi="Garamond"/>
          <w:sz w:val="22"/>
          <w:szCs w:val="22"/>
        </w:rPr>
        <w:t>eum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volores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seque</w:t>
      </w:r>
      <w:proofErr w:type="spellEnd"/>
      <w:r w:rsidRPr="009A2B5D">
        <w:rPr>
          <w:rFonts w:ascii="Garamond" w:hAnsi="Garamond"/>
          <w:sz w:val="22"/>
          <w:szCs w:val="22"/>
        </w:rPr>
        <w:t xml:space="preserve"> mi, sum </w:t>
      </w:r>
      <w:proofErr w:type="spellStart"/>
      <w:r w:rsidRPr="009A2B5D">
        <w:rPr>
          <w:rFonts w:ascii="Garamond" w:hAnsi="Garamond"/>
          <w:sz w:val="22"/>
          <w:szCs w:val="22"/>
        </w:rPr>
        <w:t>corest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exernat</w:t>
      </w:r>
      <w:proofErr w:type="spellEnd"/>
      <w:r w:rsidRPr="009A2B5D">
        <w:rPr>
          <w:rFonts w:ascii="Garamond" w:hAnsi="Garamond"/>
          <w:sz w:val="22"/>
          <w:szCs w:val="22"/>
        </w:rPr>
        <w:t xml:space="preserve"> et </w:t>
      </w:r>
      <w:proofErr w:type="spellStart"/>
      <w:r w:rsidRPr="009A2B5D">
        <w:rPr>
          <w:rFonts w:ascii="Garamond" w:hAnsi="Garamond"/>
          <w:sz w:val="22"/>
          <w:szCs w:val="22"/>
        </w:rPr>
        <w:t>vendita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nonsequis</w:t>
      </w:r>
      <w:proofErr w:type="spellEnd"/>
      <w:r w:rsidRPr="009A2B5D">
        <w:rPr>
          <w:rFonts w:ascii="Garamond" w:hAnsi="Garamond"/>
          <w:sz w:val="22"/>
          <w:szCs w:val="22"/>
        </w:rPr>
        <w:t xml:space="preserve"> abo. Ent, </w:t>
      </w:r>
      <w:proofErr w:type="spellStart"/>
      <w:r w:rsidRPr="009A2B5D">
        <w:rPr>
          <w:rFonts w:ascii="Garamond" w:hAnsi="Garamond"/>
          <w:sz w:val="22"/>
          <w:szCs w:val="22"/>
        </w:rPr>
        <w:t>occulla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nullauda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nos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expe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doloreperro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estectet</w:t>
      </w:r>
      <w:proofErr w:type="spellEnd"/>
      <w:r w:rsidRPr="009A2B5D">
        <w:rPr>
          <w:rFonts w:ascii="Garamond" w:hAnsi="Garamond"/>
          <w:sz w:val="22"/>
          <w:szCs w:val="22"/>
        </w:rPr>
        <w:t xml:space="preserve">, </w:t>
      </w:r>
      <w:proofErr w:type="spellStart"/>
      <w:r w:rsidRPr="009A2B5D">
        <w:rPr>
          <w:rFonts w:ascii="Garamond" w:hAnsi="Garamond"/>
          <w:sz w:val="22"/>
          <w:szCs w:val="22"/>
        </w:rPr>
        <w:t>vitatque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sequi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dolo</w:t>
      </w:r>
      <w:proofErr w:type="spellEnd"/>
      <w:r w:rsidRPr="009A2B5D">
        <w:rPr>
          <w:rFonts w:ascii="Garamond" w:hAnsi="Garamond"/>
          <w:sz w:val="22"/>
          <w:szCs w:val="22"/>
        </w:rPr>
        <w:t xml:space="preserve"> blab is </w:t>
      </w:r>
      <w:proofErr w:type="spellStart"/>
      <w:r w:rsidRPr="009A2B5D">
        <w:rPr>
          <w:rFonts w:ascii="Garamond" w:hAnsi="Garamond"/>
          <w:sz w:val="22"/>
          <w:szCs w:val="22"/>
        </w:rPr>
        <w:t>dendigent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ellupta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volupta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eatur</w:t>
      </w:r>
      <w:proofErr w:type="spellEnd"/>
      <w:r w:rsidRPr="009A2B5D">
        <w:rPr>
          <w:rFonts w:ascii="Garamond" w:hAnsi="Garamond"/>
          <w:sz w:val="22"/>
          <w:szCs w:val="22"/>
        </w:rPr>
        <w:t xml:space="preserve"> ad qui </w:t>
      </w:r>
      <w:proofErr w:type="spellStart"/>
      <w:r w:rsidRPr="009A2B5D">
        <w:rPr>
          <w:rFonts w:ascii="Garamond" w:hAnsi="Garamond"/>
          <w:sz w:val="22"/>
          <w:szCs w:val="22"/>
        </w:rPr>
        <w:t>dolecatia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noneseq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uiditaq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uiatur</w:t>
      </w:r>
      <w:proofErr w:type="spellEnd"/>
      <w:r w:rsidRPr="009A2B5D">
        <w:rPr>
          <w:rFonts w:ascii="Garamond" w:hAnsi="Garamond"/>
          <w:sz w:val="22"/>
          <w:szCs w:val="22"/>
        </w:rPr>
        <w:t>?</w:t>
      </w:r>
    </w:p>
    <w:p w14:paraId="46269F7D" w14:textId="77777777" w:rsidR="009A2B5D" w:rsidRDefault="009A2B5D" w:rsidP="009A2B5D">
      <w:pPr>
        <w:rPr>
          <w:rFonts w:ascii="Garamond" w:hAnsi="Garamond"/>
        </w:rPr>
      </w:pPr>
    </w:p>
    <w:p w14:paraId="0FCA1863" w14:textId="7C9DA096" w:rsidR="00705E4E" w:rsidRPr="009A2B5D" w:rsidRDefault="009A2B5D" w:rsidP="009A2B5D">
      <w:pPr>
        <w:ind w:firstLine="720"/>
        <w:rPr>
          <w:rFonts w:ascii="Garamond" w:hAnsi="Garamond"/>
        </w:rPr>
      </w:pPr>
      <w:r w:rsidRPr="009A2B5D">
        <w:rPr>
          <w:rFonts w:ascii="Garamond" w:hAnsi="Garamond"/>
        </w:rPr>
        <w:t xml:space="preserve">Fic to </w:t>
      </w:r>
      <w:proofErr w:type="spellStart"/>
      <w:r w:rsidRPr="009A2B5D">
        <w:rPr>
          <w:rFonts w:ascii="Garamond" w:hAnsi="Garamond"/>
        </w:rPr>
        <w:t>exeraeptio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berspero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omnimoluptae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velesequibus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autae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maio</w:t>
      </w:r>
      <w:proofErr w:type="spellEnd"/>
      <w:r w:rsidRPr="009A2B5D">
        <w:rPr>
          <w:rFonts w:ascii="Garamond" w:hAnsi="Garamond"/>
        </w:rPr>
        <w:t xml:space="preserve">. Sin </w:t>
      </w:r>
      <w:proofErr w:type="spellStart"/>
      <w:r w:rsidRPr="009A2B5D">
        <w:rPr>
          <w:rFonts w:ascii="Garamond" w:hAnsi="Garamond"/>
        </w:rPr>
        <w:t>corae</w:t>
      </w:r>
      <w:proofErr w:type="spellEnd"/>
      <w:r w:rsidRPr="009A2B5D">
        <w:rPr>
          <w:rFonts w:ascii="Garamond" w:hAnsi="Garamond"/>
        </w:rPr>
        <w:t xml:space="preserve">. </w:t>
      </w:r>
      <w:proofErr w:type="spellStart"/>
      <w:r w:rsidRPr="009A2B5D">
        <w:rPr>
          <w:rFonts w:ascii="Garamond" w:hAnsi="Garamond"/>
        </w:rPr>
        <w:t>Eturibus</w:t>
      </w:r>
      <w:proofErr w:type="spellEnd"/>
      <w:r w:rsidRPr="009A2B5D">
        <w:rPr>
          <w:rFonts w:ascii="Garamond" w:hAnsi="Garamond"/>
        </w:rPr>
        <w:t xml:space="preserve"> non </w:t>
      </w:r>
      <w:proofErr w:type="spellStart"/>
      <w:r w:rsidRPr="009A2B5D">
        <w:rPr>
          <w:rFonts w:ascii="Garamond" w:hAnsi="Garamond"/>
        </w:rPr>
        <w:t>nulluptaspe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nusam</w:t>
      </w:r>
      <w:proofErr w:type="spellEnd"/>
      <w:r w:rsidRPr="009A2B5D">
        <w:rPr>
          <w:rFonts w:ascii="Garamond" w:hAnsi="Garamond"/>
        </w:rPr>
        <w:t xml:space="preserve"> ad quos </w:t>
      </w:r>
      <w:proofErr w:type="spellStart"/>
      <w:r w:rsidRPr="009A2B5D">
        <w:rPr>
          <w:rFonts w:ascii="Garamond" w:hAnsi="Garamond"/>
        </w:rPr>
        <w:t>magnam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nat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idenditatate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veres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quiaecabo</w:t>
      </w:r>
      <w:proofErr w:type="spellEnd"/>
      <w:r w:rsidRPr="009A2B5D">
        <w:rPr>
          <w:rFonts w:ascii="Garamond" w:hAnsi="Garamond"/>
        </w:rPr>
        <w:t xml:space="preserve">. Et vid </w:t>
      </w:r>
      <w:proofErr w:type="spellStart"/>
      <w:r w:rsidRPr="009A2B5D">
        <w:rPr>
          <w:rFonts w:ascii="Garamond" w:hAnsi="Garamond"/>
        </w:rPr>
        <w:t>earum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repe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cus</w:t>
      </w:r>
      <w:proofErr w:type="spellEnd"/>
      <w:r w:rsidRPr="009A2B5D">
        <w:rPr>
          <w:rFonts w:ascii="Garamond" w:hAnsi="Garamond"/>
        </w:rPr>
        <w:t xml:space="preserve"> dolore </w:t>
      </w:r>
      <w:proofErr w:type="spellStart"/>
      <w:r w:rsidRPr="009A2B5D">
        <w:rPr>
          <w:rFonts w:ascii="Garamond" w:hAnsi="Garamond"/>
        </w:rPr>
        <w:t>pero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tet</w:t>
      </w:r>
      <w:proofErr w:type="spellEnd"/>
    </w:p>
    <w:p w14:paraId="7FFC5E36" w14:textId="0B6E07B2" w:rsidR="00BC4277" w:rsidRDefault="00BC4277"/>
    <w:sectPr w:rsidR="00BC4277" w:rsidSect="009A2B5D">
      <w:headerReference w:type="even" r:id="rId13"/>
      <w:headerReference w:type="default" r:id="rId14"/>
      <w:pgSz w:w="7200" w:h="11520"/>
      <w:pgMar w:top="720" w:right="720" w:bottom="720" w:left="720" w:header="720" w:footer="720" w:gutter="3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AA266" w14:textId="77777777" w:rsidR="00091E9D" w:rsidRDefault="00091E9D" w:rsidP="00F03DD9">
      <w:pPr>
        <w:spacing w:after="0" w:line="240" w:lineRule="auto"/>
      </w:pPr>
      <w:r>
        <w:separator/>
      </w:r>
    </w:p>
  </w:endnote>
  <w:endnote w:type="continuationSeparator" w:id="0">
    <w:p w14:paraId="6694454B" w14:textId="77777777" w:rsidR="00091E9D" w:rsidRDefault="00091E9D" w:rsidP="00F03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7E98A" w14:textId="77777777" w:rsidR="003D17E8" w:rsidRDefault="003D17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F0945" w14:textId="77777777" w:rsidR="003D17E8" w:rsidRDefault="003D17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BEB29" w14:textId="77777777" w:rsidR="003D17E8" w:rsidRDefault="003D17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AEF81" w14:textId="77777777" w:rsidR="00091E9D" w:rsidRDefault="00091E9D" w:rsidP="00F03DD9">
      <w:pPr>
        <w:spacing w:after="0" w:line="240" w:lineRule="auto"/>
      </w:pPr>
      <w:r>
        <w:separator/>
      </w:r>
    </w:p>
  </w:footnote>
  <w:footnote w:type="continuationSeparator" w:id="0">
    <w:p w14:paraId="5EAEBC2E" w14:textId="77777777" w:rsidR="00091E9D" w:rsidRDefault="00091E9D" w:rsidP="00F03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E1D99" w14:textId="77777777" w:rsidR="003D17E8" w:rsidRDefault="003D17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37FC0" w14:textId="779A22D2" w:rsidR="00C60A69" w:rsidRDefault="00C60A69" w:rsidP="00705E4E">
    <w:pPr>
      <w:pStyle w:val="Header"/>
      <w:ind w:left="4680" w:hanging="468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F7E86" w14:textId="77777777" w:rsidR="003D17E8" w:rsidRDefault="003D17E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92559" w14:textId="6C545F58" w:rsidR="00705E4E" w:rsidRPr="00705E4E" w:rsidRDefault="00705E4E" w:rsidP="003D17E8">
    <w:pPr>
      <w:pStyle w:val="Header"/>
      <w:jc w:val="center"/>
      <w:rPr>
        <w:rFonts w:ascii="Garamond" w:hAnsi="Garamond"/>
      </w:rPr>
    </w:pPr>
    <w:r w:rsidRPr="00705E4E">
      <w:rPr>
        <w:rFonts w:ascii="Garamond" w:hAnsi="Garamond"/>
      </w:rPr>
      <w:t>Authors Name Here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3A2E4" w14:textId="3D7B4E88" w:rsidR="00705E4E" w:rsidRPr="00705E4E" w:rsidRDefault="00705E4E" w:rsidP="003D17E8">
    <w:pPr>
      <w:pStyle w:val="Header"/>
      <w:ind w:left="4680" w:hanging="4680"/>
      <w:jc w:val="center"/>
      <w:rPr>
        <w:rFonts w:ascii="Garamond" w:hAnsi="Garamond"/>
      </w:rPr>
    </w:pPr>
    <w:r w:rsidRPr="00705E4E">
      <w:rPr>
        <w:rFonts w:ascii="Garamond" w:hAnsi="Garamond"/>
      </w:rPr>
      <w:t>Book Title Here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DD9"/>
    <w:rsid w:val="00091E9D"/>
    <w:rsid w:val="00163941"/>
    <w:rsid w:val="00225531"/>
    <w:rsid w:val="003D17E8"/>
    <w:rsid w:val="003F4124"/>
    <w:rsid w:val="00584D01"/>
    <w:rsid w:val="00705E4E"/>
    <w:rsid w:val="007770BD"/>
    <w:rsid w:val="008C3B37"/>
    <w:rsid w:val="008D69E7"/>
    <w:rsid w:val="00951C15"/>
    <w:rsid w:val="009A2B5D"/>
    <w:rsid w:val="00A17D70"/>
    <w:rsid w:val="00BC4277"/>
    <w:rsid w:val="00C60A69"/>
    <w:rsid w:val="00CC5F7B"/>
    <w:rsid w:val="00DB0E10"/>
    <w:rsid w:val="00DF072D"/>
    <w:rsid w:val="00DF67FA"/>
    <w:rsid w:val="00E63892"/>
    <w:rsid w:val="00F03DD9"/>
    <w:rsid w:val="00FC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2F510C"/>
  <w15:chartTrackingRefBased/>
  <w15:docId w15:val="{1DD06465-AFAE-4EFA-BBD2-BA87B495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3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DD9"/>
  </w:style>
  <w:style w:type="paragraph" w:styleId="Footer">
    <w:name w:val="footer"/>
    <w:basedOn w:val="Normal"/>
    <w:link w:val="FooterChar"/>
    <w:uiPriority w:val="99"/>
    <w:unhideWhenUsed/>
    <w:rsid w:val="00F03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DD9"/>
  </w:style>
  <w:style w:type="paragraph" w:customStyle="1" w:styleId="BasicParagraph">
    <w:name w:val="[Basic Paragraph]"/>
    <w:basedOn w:val="Normal"/>
    <w:uiPriority w:val="99"/>
    <w:rsid w:val="009A2B5D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4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Placeholder1</b:Tag>
    <b:RefOrder>1</b:RefOrder>
  </b:Source>
</b:Sources>
</file>

<file path=customXml/itemProps1.xml><?xml version="1.0" encoding="utf-8"?>
<ds:datastoreItem xmlns:ds="http://schemas.openxmlformats.org/officeDocument/2006/customXml" ds:itemID="{4F1C8852-ED11-4B61-93CD-82FDB6EF4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10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Stroobant</dc:creator>
  <cp:keywords/>
  <dc:description/>
  <cp:lastModifiedBy>Paige Stroobant</cp:lastModifiedBy>
  <cp:revision>15</cp:revision>
  <dcterms:created xsi:type="dcterms:W3CDTF">2023-03-15T18:21:00Z</dcterms:created>
  <dcterms:modified xsi:type="dcterms:W3CDTF">2023-04-04T16:51:00Z</dcterms:modified>
</cp:coreProperties>
</file>